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C5275" w14:textId="77777777" w:rsidR="00512DCB" w:rsidRDefault="00962515" w:rsidP="003C483E">
      <w:pPr>
        <w:ind w:firstLine="180"/>
        <w:rPr>
          <w:rFonts w:ascii="Clear Sans" w:hAnsi="Clear Sans"/>
          <w:b/>
          <w:bCs/>
          <w:lang w:val="vi-VN"/>
        </w:rPr>
      </w:pPr>
      <w:r>
        <w:rPr>
          <w:rFonts w:ascii="Clear Sans" w:hAnsi="Clear Sans"/>
          <w:b/>
          <w:bCs/>
          <w:lang w:val="vi-VN"/>
        </w:rPr>
        <w:t xml:space="preserve">&lt; </w:t>
      </w:r>
      <w:r w:rsidR="00512DCB">
        <w:rPr>
          <w:rFonts w:ascii="Clear Sans" w:hAnsi="Clear Sans"/>
          <w:b/>
          <w:bCs/>
          <w:lang w:val="vi-VN"/>
        </w:rPr>
        <w:t>Ấn phẩm doanh nghiệp</w:t>
      </w:r>
    </w:p>
    <w:p w14:paraId="77C442BE" w14:textId="77777777" w:rsidR="00512DCB" w:rsidRDefault="00512DCB" w:rsidP="003C483E">
      <w:pPr>
        <w:ind w:left="360"/>
        <w:rPr>
          <w:rFonts w:ascii="Clear Sans" w:hAnsi="Clear Sans"/>
          <w:b/>
          <w:bCs/>
          <w:lang w:val="vi-VN"/>
        </w:rPr>
      </w:pPr>
      <w:r>
        <w:rPr>
          <w:rFonts w:ascii="Clear Sans" w:hAnsi="Clear Sans"/>
          <w:b/>
          <w:bCs/>
          <w:lang w:val="vi-VN"/>
        </w:rPr>
        <w:t>Số 1 – 2018</w:t>
      </w:r>
    </w:p>
    <w:p w14:paraId="3F4176F9" w14:textId="77777777" w:rsidR="00512DCB" w:rsidRDefault="00512DCB" w:rsidP="003C483E">
      <w:pPr>
        <w:ind w:left="360"/>
        <w:rPr>
          <w:rFonts w:ascii="Clear Sans" w:hAnsi="Clear Sans"/>
          <w:b/>
          <w:bCs/>
          <w:lang w:val="vi-VN"/>
        </w:rPr>
      </w:pPr>
    </w:p>
    <w:p w14:paraId="4D7E035A" w14:textId="77777777" w:rsidR="008B0953" w:rsidRDefault="00C92399" w:rsidP="003C483E">
      <w:pPr>
        <w:ind w:left="360"/>
        <w:rPr>
          <w:rFonts w:ascii="Clear Sans" w:hAnsi="Clear Sans"/>
          <w:b/>
          <w:bCs/>
          <w:lang w:val="vi-VN"/>
        </w:rPr>
      </w:pPr>
      <w:r w:rsidRPr="00C92399">
        <w:rPr>
          <w:rFonts w:ascii="Clear Sans" w:hAnsi="Clear Sans"/>
          <w:b/>
          <w:bCs/>
          <w:lang w:val="vi-VN"/>
        </w:rPr>
        <w:t>Lời mở đầu</w:t>
      </w:r>
    </w:p>
    <w:p w14:paraId="765365D0" w14:textId="77777777" w:rsidR="00E96339" w:rsidRDefault="00E96339" w:rsidP="003C483E">
      <w:pPr>
        <w:ind w:left="360"/>
        <w:rPr>
          <w:rFonts w:ascii="Clear Sans" w:hAnsi="Clear Sans"/>
          <w:b/>
          <w:bCs/>
          <w:lang w:val="vi-VN"/>
        </w:rPr>
      </w:pPr>
    </w:p>
    <w:p w14:paraId="7875DFC2" w14:textId="77777777" w:rsidR="00E96339" w:rsidRPr="00E96339" w:rsidRDefault="00E96339" w:rsidP="003C483E">
      <w:pPr>
        <w:pStyle w:val="p1"/>
        <w:ind w:left="360"/>
        <w:rPr>
          <w:b/>
        </w:rPr>
      </w:pPr>
      <w:r w:rsidRPr="00E96339">
        <w:rPr>
          <w:b/>
        </w:rPr>
        <w:t>Thân gửi quý độc giả,</w:t>
      </w:r>
      <w:r w:rsidRPr="00E96339">
        <w:rPr>
          <w:rStyle w:val="apple-converted-space"/>
          <w:b/>
        </w:rPr>
        <w:t> </w:t>
      </w:r>
    </w:p>
    <w:p w14:paraId="5D1617C7" w14:textId="77777777" w:rsidR="00E96339" w:rsidRPr="00E96339" w:rsidRDefault="00E96339" w:rsidP="003C483E">
      <w:pPr>
        <w:pStyle w:val="p2"/>
        <w:ind w:left="360"/>
        <w:rPr>
          <w:rFonts w:ascii="Clear Sans" w:hAnsi="Clear Sans"/>
        </w:rPr>
      </w:pPr>
    </w:p>
    <w:p w14:paraId="339B0256" w14:textId="77777777" w:rsidR="00E96339" w:rsidRDefault="00E96339" w:rsidP="003C483E">
      <w:pPr>
        <w:pStyle w:val="p3"/>
        <w:ind w:left="360"/>
        <w:rPr>
          <w:rFonts w:ascii="Clear Sans" w:hAnsi="Clear Sans"/>
        </w:rPr>
      </w:pPr>
      <w:r w:rsidRPr="00E96339">
        <w:rPr>
          <w:rFonts w:ascii="Clear Sans" w:hAnsi="Clear Sans"/>
        </w:rPr>
        <w:t>Thật vui khi nhìn thấy quý độc giả đang cầm trên tay Ấn Phẩm Doanh Nghiệp Satori, được phát hành định kỳ hằng quý. Mỗi số phát hành sẽ là một chủ đề khác nhau với những góc nhìn chân thực và những thông điệp ý nghĩa mà Satori muốn truyền tải đến quý độc giả.</w:t>
      </w:r>
    </w:p>
    <w:p w14:paraId="5CB57D4D" w14:textId="77777777" w:rsidR="00E96339" w:rsidRDefault="00E96339" w:rsidP="003C483E">
      <w:pPr>
        <w:pStyle w:val="p3"/>
        <w:ind w:left="360"/>
        <w:rPr>
          <w:rFonts w:ascii="Clear Sans" w:hAnsi="Clear Sans"/>
        </w:rPr>
      </w:pPr>
      <w:r w:rsidRPr="00E96339">
        <w:rPr>
          <w:rFonts w:ascii="Clear Sans" w:hAnsi="Clear Sans"/>
        </w:rPr>
        <w:t>Những thông tin hữu ích về doanh nghiệp và thị trường nước giải khát cũng như cập nhật những xu hướng công nghệ nổi bật sẽ là các chuyên mục nội dung chính mà ấn phẩm mong muốn “trao gửi” đến bạn đọc. Tất cả nhằm mang đến những câu chuyện truyền cảm hứng cho cuộc sống tốt đẹp hơn</w:t>
      </w:r>
      <w:r>
        <w:rPr>
          <w:rFonts w:ascii="Clear Sans" w:hAnsi="Clear Sans"/>
        </w:rPr>
        <w:t>.</w:t>
      </w:r>
    </w:p>
    <w:p w14:paraId="3994C791" w14:textId="77777777" w:rsidR="00E96339" w:rsidRDefault="00E96339" w:rsidP="003C483E">
      <w:pPr>
        <w:pStyle w:val="p3"/>
        <w:ind w:left="360"/>
        <w:rPr>
          <w:rFonts w:ascii="Clear Sans" w:hAnsi="Clear Sans"/>
        </w:rPr>
      </w:pPr>
    </w:p>
    <w:p w14:paraId="1BB8E24A" w14:textId="77777777" w:rsidR="00E96339" w:rsidRPr="00E96339" w:rsidRDefault="00E96339" w:rsidP="003C483E">
      <w:pPr>
        <w:spacing w:line="180" w:lineRule="atLeast"/>
        <w:ind w:left="360"/>
        <w:jc w:val="both"/>
        <w:rPr>
          <w:rFonts w:ascii="Clear Sans" w:hAnsi="Clear Sans" w:cs="Times New Roman"/>
          <w:sz w:val="12"/>
          <w:szCs w:val="12"/>
        </w:rPr>
      </w:pPr>
      <w:r w:rsidRPr="00E96339">
        <w:rPr>
          <w:rFonts w:ascii="Clear Sans" w:hAnsi="Clear Sans" w:cs="Times New Roman"/>
          <w:sz w:val="12"/>
          <w:szCs w:val="12"/>
        </w:rPr>
        <w:t>Ấn phẩm đầu tiên với chủ đề “Câu Chuyện Doanh Nghiệp - Khơi dòng yêu thương”, là một bức tranh toàn cảnh về chân dung và quá trình hình thành Satori; sẽ là cầu nối giúp quý độc giả gần gũi và thấu hiểu nhiều hơn về một doanh nghiệp sản xuất và kinh doanh nước giải khát tốt cho sức khỏe của người tiêu dùng.</w:t>
      </w:r>
    </w:p>
    <w:p w14:paraId="1ECDF7D8" w14:textId="77777777" w:rsidR="00E96339" w:rsidRPr="00E96339" w:rsidRDefault="00E96339" w:rsidP="003C483E">
      <w:pPr>
        <w:spacing w:line="180" w:lineRule="atLeast"/>
        <w:ind w:left="360"/>
        <w:jc w:val="both"/>
        <w:rPr>
          <w:rFonts w:ascii="Clear Sans" w:hAnsi="Clear Sans" w:cs="Times New Roman"/>
          <w:sz w:val="12"/>
          <w:szCs w:val="12"/>
        </w:rPr>
      </w:pPr>
      <w:r w:rsidRPr="00E96339">
        <w:rPr>
          <w:rFonts w:ascii="Clear Sans" w:hAnsi="Clear Sans" w:cs="Times New Roman"/>
          <w:sz w:val="12"/>
          <w:szCs w:val="12"/>
        </w:rPr>
        <w:t>Còn bây giờ, chúng ta cùng nhau bắt đầu chuyến hành trình khám phá những câu chuyện chân thật và đầy cảm hứng của Satori các bạn nhé!</w:t>
      </w:r>
    </w:p>
    <w:p w14:paraId="5EA9CD78" w14:textId="77777777" w:rsidR="00E96339" w:rsidRPr="00E96339" w:rsidRDefault="00E96339" w:rsidP="003C483E">
      <w:pPr>
        <w:spacing w:line="180" w:lineRule="atLeast"/>
        <w:ind w:left="360"/>
        <w:jc w:val="both"/>
        <w:rPr>
          <w:rFonts w:ascii="Clear Sans" w:hAnsi="Clear Sans" w:cs="Times New Roman"/>
          <w:sz w:val="12"/>
          <w:szCs w:val="12"/>
        </w:rPr>
      </w:pPr>
    </w:p>
    <w:p w14:paraId="333C50AF" w14:textId="77777777" w:rsidR="00E96339" w:rsidRDefault="00E96339" w:rsidP="003C483E">
      <w:pPr>
        <w:spacing w:line="180" w:lineRule="atLeast"/>
        <w:ind w:left="360"/>
        <w:jc w:val="both"/>
        <w:rPr>
          <w:rFonts w:ascii="Clear Sans" w:hAnsi="Clear Sans" w:cs="Times New Roman"/>
          <w:sz w:val="12"/>
          <w:szCs w:val="12"/>
        </w:rPr>
      </w:pPr>
      <w:r w:rsidRPr="00E96339">
        <w:rPr>
          <w:rFonts w:ascii="Clear Sans" w:hAnsi="Clear Sans" w:cs="Times New Roman"/>
          <w:sz w:val="12"/>
          <w:szCs w:val="12"/>
        </w:rPr>
        <w:t>Trân trọng,</w:t>
      </w:r>
    </w:p>
    <w:p w14:paraId="2BF0061E" w14:textId="77777777" w:rsidR="00E96339" w:rsidRDefault="00E96339" w:rsidP="003C483E">
      <w:pPr>
        <w:spacing w:line="180" w:lineRule="atLeast"/>
        <w:ind w:left="360"/>
        <w:jc w:val="both"/>
        <w:rPr>
          <w:rFonts w:ascii="Clear Sans" w:hAnsi="Clear Sans" w:cs="Times New Roman"/>
          <w:sz w:val="12"/>
          <w:szCs w:val="12"/>
        </w:rPr>
      </w:pPr>
    </w:p>
    <w:p w14:paraId="32277DBF" w14:textId="77777777" w:rsidR="00E96339" w:rsidRDefault="00962515" w:rsidP="003C483E">
      <w:pPr>
        <w:spacing w:line="180" w:lineRule="atLeast"/>
        <w:ind w:left="360"/>
        <w:jc w:val="both"/>
        <w:rPr>
          <w:rFonts w:ascii="Clear Sans" w:hAnsi="Clear Sans" w:cs="Times New Roman"/>
          <w:sz w:val="12"/>
          <w:szCs w:val="12"/>
        </w:rPr>
      </w:pPr>
      <w:r>
        <w:rPr>
          <w:rFonts w:ascii="Clear Sans" w:hAnsi="Clear Sans" w:cs="Times New Roman"/>
          <w:noProof/>
          <w:sz w:val="12"/>
          <w:szCs w:val="12"/>
        </w:rPr>
        <w:drawing>
          <wp:inline distT="0" distB="0" distL="0" distR="0" wp14:anchorId="36BE5B84" wp14:editId="3FC9A840">
            <wp:extent cx="737235" cy="3071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ữ ký.png"/>
                    <pic:cNvPicPr/>
                  </pic:nvPicPr>
                  <pic:blipFill>
                    <a:blip r:embed="rId4">
                      <a:extLst>
                        <a:ext uri="{28A0092B-C50C-407E-A947-70E740481C1C}">
                          <a14:useLocalDpi xmlns:a14="http://schemas.microsoft.com/office/drawing/2010/main" val="0"/>
                        </a:ext>
                      </a:extLst>
                    </a:blip>
                    <a:stretch>
                      <a:fillRect/>
                    </a:stretch>
                  </pic:blipFill>
                  <pic:spPr>
                    <a:xfrm>
                      <a:off x="0" y="0"/>
                      <a:ext cx="1045359" cy="435566"/>
                    </a:xfrm>
                    <a:prstGeom prst="rect">
                      <a:avLst/>
                    </a:prstGeom>
                  </pic:spPr>
                </pic:pic>
              </a:graphicData>
            </a:graphic>
          </wp:inline>
        </w:drawing>
      </w:r>
    </w:p>
    <w:p w14:paraId="328683D4" w14:textId="77777777" w:rsidR="00F84971" w:rsidRDefault="00F84971" w:rsidP="003C483E">
      <w:pPr>
        <w:spacing w:line="180" w:lineRule="atLeast"/>
        <w:ind w:left="360"/>
        <w:jc w:val="both"/>
        <w:rPr>
          <w:rFonts w:ascii="Clear Sans" w:hAnsi="Clear Sans" w:cs="Times New Roman"/>
          <w:sz w:val="12"/>
          <w:szCs w:val="12"/>
        </w:rPr>
      </w:pPr>
      <w:bookmarkStart w:id="0" w:name="_GoBack"/>
      <w:bookmarkEnd w:id="0"/>
    </w:p>
    <w:p w14:paraId="6D7C2E49" w14:textId="68E76D9F" w:rsidR="00F84971" w:rsidRPr="00E96339" w:rsidRDefault="00EB3FD1" w:rsidP="00EB3FD1">
      <w:pPr>
        <w:spacing w:line="180" w:lineRule="atLeast"/>
        <w:ind w:left="360"/>
        <w:jc w:val="both"/>
        <w:rPr>
          <w:rFonts w:ascii="Clear Sans" w:hAnsi="Clear Sans" w:cs="Times New Roman"/>
          <w:sz w:val="12"/>
          <w:szCs w:val="12"/>
        </w:rPr>
      </w:pPr>
      <w:r>
        <w:rPr>
          <w:rFonts w:ascii="Clear Sans" w:hAnsi="Clear Sans" w:cs="Times New Roman"/>
          <w:noProof/>
          <w:sz w:val="12"/>
          <w:szCs w:val="12"/>
        </w:rPr>
        <w:lastRenderedPageBreak/>
        <w:drawing>
          <wp:inline distT="0" distB="0" distL="0" distR="0" wp14:anchorId="1165683F" wp14:editId="7E1697CC">
            <wp:extent cx="5943600" cy="84924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jpg"/>
                    <pic:cNvPicPr/>
                  </pic:nvPicPr>
                  <pic:blipFill>
                    <a:blip r:embed="rId5">
                      <a:extLst>
                        <a:ext uri="{28A0092B-C50C-407E-A947-70E740481C1C}">
                          <a14:useLocalDpi xmlns:a14="http://schemas.microsoft.com/office/drawing/2010/main" val="0"/>
                        </a:ext>
                      </a:extLst>
                    </a:blip>
                    <a:stretch>
                      <a:fillRect/>
                    </a:stretch>
                  </pic:blipFill>
                  <pic:spPr>
                    <a:xfrm>
                      <a:off x="0" y="0"/>
                      <a:ext cx="5943600" cy="8492490"/>
                    </a:xfrm>
                    <a:prstGeom prst="rect">
                      <a:avLst/>
                    </a:prstGeom>
                  </pic:spPr>
                </pic:pic>
              </a:graphicData>
            </a:graphic>
          </wp:inline>
        </w:drawing>
      </w:r>
    </w:p>
    <w:p w14:paraId="300FE1DA" w14:textId="77777777" w:rsidR="00E96339" w:rsidRPr="00E96339" w:rsidRDefault="00E96339" w:rsidP="003C483E">
      <w:pPr>
        <w:pStyle w:val="p3"/>
        <w:ind w:left="360"/>
        <w:rPr>
          <w:rFonts w:ascii="Clear Sans" w:hAnsi="Clear Sans"/>
        </w:rPr>
      </w:pPr>
    </w:p>
    <w:sectPr w:rsidR="00E96339" w:rsidRPr="00E96339" w:rsidSect="00512DCB">
      <w:pgSz w:w="12240" w:h="15840"/>
      <w:pgMar w:top="99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lear Sans">
    <w:panose1 w:val="020B0503030202020304"/>
    <w:charset w:val="00"/>
    <w:family w:val="auto"/>
    <w:pitch w:val="variable"/>
    <w:sig w:usb0="A00002EF" w:usb1="500078FB" w:usb2="00000008" w:usb3="00000000" w:csb0="0000019F" w:csb1="00000000"/>
  </w:font>
  <w:font w:name="Clear Sans Light">
    <w:panose1 w:val="020B0303030202020304"/>
    <w:charset w:val="00"/>
    <w:family w:val="auto"/>
    <w:pitch w:val="variable"/>
    <w:sig w:usb0="A00002EF" w:usb1="500078FB" w:usb2="0000000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6"/>
  <w:activeWritingStyle w:appName="MSWord" w:lang="en-US" w:vendorID="64" w:dllVersion="4096" w:nlCheck="1" w:checkStyle="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99"/>
    <w:rsid w:val="003C483E"/>
    <w:rsid w:val="00404FD9"/>
    <w:rsid w:val="00512DCB"/>
    <w:rsid w:val="00697028"/>
    <w:rsid w:val="008B0953"/>
    <w:rsid w:val="00962515"/>
    <w:rsid w:val="00A16FE5"/>
    <w:rsid w:val="00C92399"/>
    <w:rsid w:val="00E75E72"/>
    <w:rsid w:val="00E96339"/>
    <w:rsid w:val="00EB3FD1"/>
    <w:rsid w:val="00F8497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5D013B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E96339"/>
    <w:pPr>
      <w:spacing w:line="180" w:lineRule="atLeast"/>
      <w:jc w:val="both"/>
    </w:pPr>
    <w:rPr>
      <w:rFonts w:ascii="Clear Sans" w:hAnsi="Clear Sans" w:cs="Times New Roman"/>
      <w:sz w:val="12"/>
      <w:szCs w:val="12"/>
    </w:rPr>
  </w:style>
  <w:style w:type="paragraph" w:customStyle="1" w:styleId="p2">
    <w:name w:val="p2"/>
    <w:basedOn w:val="Normal"/>
    <w:rsid w:val="00E96339"/>
    <w:pPr>
      <w:spacing w:line="180" w:lineRule="atLeast"/>
      <w:jc w:val="both"/>
    </w:pPr>
    <w:rPr>
      <w:rFonts w:ascii="Clear Sans Light" w:hAnsi="Clear Sans Light" w:cs="Times New Roman"/>
      <w:sz w:val="12"/>
      <w:szCs w:val="12"/>
    </w:rPr>
  </w:style>
  <w:style w:type="paragraph" w:customStyle="1" w:styleId="p3">
    <w:name w:val="p3"/>
    <w:basedOn w:val="Normal"/>
    <w:rsid w:val="00E96339"/>
    <w:pPr>
      <w:spacing w:line="180" w:lineRule="atLeast"/>
      <w:jc w:val="both"/>
    </w:pPr>
    <w:rPr>
      <w:rFonts w:ascii="Clear Sans Light" w:hAnsi="Clear Sans Light" w:cs="Times New Roman"/>
      <w:sz w:val="12"/>
      <w:szCs w:val="12"/>
    </w:rPr>
  </w:style>
  <w:style w:type="character" w:customStyle="1" w:styleId="apple-converted-space">
    <w:name w:val="apple-converted-space"/>
    <w:basedOn w:val="DefaultParagraphFont"/>
    <w:rsid w:val="00E96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762732">
      <w:bodyDiv w:val="1"/>
      <w:marLeft w:val="0"/>
      <w:marRight w:val="0"/>
      <w:marTop w:val="0"/>
      <w:marBottom w:val="0"/>
      <w:divBdr>
        <w:top w:val="none" w:sz="0" w:space="0" w:color="auto"/>
        <w:left w:val="none" w:sz="0" w:space="0" w:color="auto"/>
        <w:bottom w:val="none" w:sz="0" w:space="0" w:color="auto"/>
        <w:right w:val="none" w:sz="0" w:space="0" w:color="auto"/>
      </w:divBdr>
    </w:div>
    <w:div w:id="12946299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160</Words>
  <Characters>916</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2018-09-06T08:40:00Z</dcterms:created>
  <dcterms:modified xsi:type="dcterms:W3CDTF">2018-09-10T05:13:00Z</dcterms:modified>
</cp:coreProperties>
</file>